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Faculty Handbook Committee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March 27</w:t>
      </w:r>
      <w:r w:rsidDel="00000000" w:rsidR="00000000" w:rsidRPr="00000000">
        <w:rPr>
          <w:rtl w:val="0"/>
        </w:rPr>
        <w:t xml:space="preserve">  |   </w:t>
      </w:r>
      <w:r w:rsidDel="00000000" w:rsidR="00000000" w:rsidRPr="00000000">
        <w:rPr>
          <w:rtl w:val="0"/>
        </w:rPr>
        <w:t xml:space="preserve">2:00-3:30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Plaza Conference Room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Members: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Faculty: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Matt Andreini, Fernando Calderón, Tim Dooley, </w:t>
      </w:r>
      <w:r w:rsidDel="00000000" w:rsidR="00000000" w:rsidRPr="00000000">
        <w:rPr>
          <w:rtl w:val="0"/>
        </w:rPr>
        <w:t xml:space="preserve">Kenneth Elgersma, Christopher Martin, and Melissa Dobosh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Administration: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Bill Henninger, Soh Meachum, </w:t>
      </w:r>
      <w:r w:rsidDel="00000000" w:rsidR="00000000" w:rsidRPr="00000000">
        <w:rPr>
          <w:rtl w:val="0"/>
        </w:rPr>
        <w:t xml:space="preserve">Atul Mitra, Amy Nielsen, Jim O’Loughlin, and Theresa Westbrock</w:t>
      </w:r>
    </w:p>
    <w:p w:rsidR="00000000" w:rsidDel="00000000" w:rsidP="00000000" w:rsidRDefault="00000000" w:rsidRPr="00000000" w14:paraId="0000000A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3"/>
        </w:numPr>
        <w:spacing w:after="0" w:before="0" w:lineRule="auto"/>
        <w:ind w:left="720" w:hanging="360"/>
        <w:jc w:val="both"/>
        <w:rPr>
          <w:b w:val="0"/>
          <w:bCs w:val="0"/>
        </w:rPr>
      </w:pPr>
      <w:bookmarkStart w:colFirst="0" w:colLast="0" w:name="_1x0pz43eyffj" w:id="0"/>
      <w:bookmarkEnd w:id="0"/>
      <w:r w:rsidDel="00000000" w:rsidR="00000000" w:rsidRPr="00000000">
        <w:rPr>
          <w:sz w:val="22"/>
          <w:szCs w:val="22"/>
          <w:rtl w:val="0"/>
        </w:rPr>
        <w:t xml:space="preserve">Approval of the minutes from 2.18.26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Discussion: Revision Priorities </w:t>
      </w:r>
    </w:p>
    <w:p w:rsidR="00000000" w:rsidDel="00000000" w:rsidP="00000000" w:rsidRDefault="00000000" w:rsidRPr="00000000" w14:paraId="00000011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u w:val="single"/>
          <w:rtl w:val="0"/>
        </w:rPr>
        <w:t xml:space="preserve">Running List of Possible Revisions</w:t>
      </w:r>
      <w:r w:rsidDel="00000000" w:rsidR="00000000" w:rsidRPr="00000000">
        <w:rPr>
          <w:rtl w:val="0"/>
        </w:rPr>
        <w:t xml:space="preserve">:  Survey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Survey </w:t>
      </w:r>
      <w:r w:rsidDel="00000000" w:rsidR="00000000" w:rsidRPr="00000000">
        <w:rPr>
          <w:rtl w:val="0"/>
        </w:rPr>
        <w:t xml:space="preserve">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AY 25-26 </w:t>
      </w:r>
      <w:r w:rsidDel="00000000" w:rsidR="00000000" w:rsidRPr="00000000">
        <w:rPr>
          <w:b w:val="1"/>
          <w:bCs w:val="1"/>
          <w:u w:val="single"/>
          <w:rtl w:val="0"/>
        </w:rPr>
        <w:t xml:space="preserve">Meetings</w:t>
      </w:r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trike w:val="1"/>
          <w:sz w:val="22"/>
          <w:szCs w:val="22"/>
        </w:rPr>
      </w:pPr>
      <w:r w:rsidDel="00000000" w:rsidR="00000000" w:rsidRPr="00000000">
        <w:rPr>
          <w:strike w:val="1"/>
          <w:rtl w:val="0"/>
        </w:rPr>
        <w:t xml:space="preserve">January 30, 2026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trike w:val="1"/>
          <w:sz w:val="22"/>
          <w:szCs w:val="22"/>
        </w:rPr>
      </w:pPr>
      <w:r w:rsidDel="00000000" w:rsidR="00000000" w:rsidRPr="00000000">
        <w:rPr>
          <w:strike w:val="1"/>
          <w:rtl w:val="0"/>
        </w:rPr>
        <w:t xml:space="preserve">February 18, 2026: Merit Discussion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March 27, 2026: Survey Results &amp; Discussion of Priorities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April 15, 2026: Review of Chapters 8 &amp; 10 Revisions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after="24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May 8, 2026: Voting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e1a47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